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8AB54" w14:textId="724381A9" w:rsidR="00F634B8" w:rsidRPr="003C446C" w:rsidRDefault="00000000" w:rsidP="003C446C">
      <w:pPr>
        <w:spacing w:after="40"/>
        <w:jc w:val="center"/>
        <w:rPr>
          <w:sz w:val="20"/>
          <w:szCs w:val="24"/>
        </w:rPr>
      </w:pPr>
      <w:r w:rsidRPr="003C446C">
        <w:rPr>
          <w:rFonts w:ascii="Aptos Display" w:hAnsi="Aptos Display"/>
          <w:b/>
          <w:color w:val="15233B"/>
          <w:sz w:val="40"/>
          <w:szCs w:val="24"/>
        </w:rPr>
        <w:t>NEUROPHYSIOLOGY FUNDAMENTALS</w:t>
      </w:r>
      <w:r w:rsidR="003C446C" w:rsidRPr="003C446C">
        <w:rPr>
          <w:sz w:val="20"/>
          <w:szCs w:val="24"/>
        </w:rPr>
        <w:br/>
      </w:r>
      <w:r w:rsidRPr="003C446C">
        <w:rPr>
          <w:i/>
          <w:color w:val="4B5563"/>
          <w:sz w:val="20"/>
          <w:szCs w:val="24"/>
        </w:rPr>
        <w:t>Basics and Essentials of Neurophysiology and Neuromuscular Diseases</w:t>
      </w:r>
    </w:p>
    <w:p w14:paraId="66297704" w14:textId="77777777" w:rsidR="00773702" w:rsidRDefault="00000000">
      <w:pPr>
        <w:spacing w:after="140"/>
        <w:jc w:val="center"/>
        <w:rPr>
          <w:b/>
          <w:color w:val="1F2937"/>
          <w:sz w:val="22"/>
          <w:szCs w:val="24"/>
        </w:rPr>
      </w:pPr>
      <w:r w:rsidRPr="003C446C">
        <w:rPr>
          <w:b/>
          <w:color w:val="1F2937"/>
          <w:sz w:val="22"/>
          <w:szCs w:val="24"/>
        </w:rPr>
        <w:t>November 24, 2026  |  EDSA Shangri-La, Manila  |  Hybrid Session</w:t>
      </w:r>
    </w:p>
    <w:p w14:paraId="261FC8FA" w14:textId="77777777" w:rsidR="0040791C" w:rsidRPr="003C446C" w:rsidRDefault="0040791C">
      <w:pPr>
        <w:spacing w:after="140"/>
        <w:jc w:val="center"/>
        <w:rPr>
          <w:sz w:val="20"/>
          <w:szCs w:val="24"/>
        </w:rPr>
      </w:pPr>
    </w:p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2111"/>
        <w:gridCol w:w="4819"/>
        <w:gridCol w:w="7866"/>
      </w:tblGrid>
      <w:tr w:rsidR="00F634B8" w:rsidRPr="003C446C" w14:paraId="4FA14164" w14:textId="77777777" w:rsidTr="003C446C">
        <w:trPr>
          <w:tblHeader/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5233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C7B782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b/>
                <w:color w:val="FFFFFF"/>
                <w:sz w:val="20"/>
                <w:szCs w:val="24"/>
              </w:rPr>
              <w:t>Time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5233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13A54F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b/>
                <w:color w:val="FFFFFF"/>
                <w:sz w:val="20"/>
                <w:szCs w:val="24"/>
              </w:rPr>
              <w:t>Scientific Session / Topic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15233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B9C401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b/>
                <w:color w:val="FFFFFF"/>
                <w:sz w:val="20"/>
                <w:szCs w:val="24"/>
              </w:rPr>
              <w:t>Faculty / Details</w:t>
            </w:r>
          </w:p>
        </w:tc>
      </w:tr>
      <w:tr w:rsidR="00F634B8" w:rsidRPr="003C446C" w14:paraId="1ADF48B0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0F7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85669DF" w14:textId="6DD810F0" w:rsidR="00F634B8" w:rsidRPr="003C446C" w:rsidRDefault="00F634B8">
            <w:pPr>
              <w:spacing w:after="0" w:line="240" w:lineRule="auto"/>
              <w:jc w:val="center"/>
              <w:rPr>
                <w:bCs/>
                <w:sz w:val="20"/>
                <w:szCs w:val="24"/>
              </w:rPr>
            </w:pPr>
            <w:r w:rsidRPr="003C446C">
              <w:rPr>
                <w:bCs/>
                <w:color w:val="1F2937"/>
                <w:szCs w:val="24"/>
              </w:rPr>
              <w:t>8:</w:t>
            </w:r>
            <w:r w:rsidR="003C446C" w:rsidRPr="003C446C">
              <w:rPr>
                <w:bCs/>
                <w:color w:val="1F2937"/>
                <w:szCs w:val="24"/>
              </w:rPr>
              <w:t>00</w:t>
            </w:r>
            <w:r w:rsidRPr="003C446C">
              <w:rPr>
                <w:bCs/>
                <w:color w:val="1F2937"/>
                <w:szCs w:val="24"/>
              </w:rPr>
              <w:t xml:space="preserve"> AM–8:30 AM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0F7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EB56E57" w14:textId="77777777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OPENING SESSION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0F7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1156FA0B" w14:textId="788BC59D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F2937"/>
                <w:szCs w:val="24"/>
              </w:rPr>
              <w:t xml:space="preserve">Welcome Remarks: </w:t>
            </w:r>
            <w:r w:rsidRPr="003C446C">
              <w:rPr>
                <w:b/>
                <w:color w:val="1F2937"/>
                <w:szCs w:val="24"/>
              </w:rPr>
              <w:br/>
            </w:r>
            <w:r w:rsidR="00B3243C">
              <w:rPr>
                <w:color w:val="1F2937"/>
                <w:szCs w:val="24"/>
              </w:rPr>
              <w:t xml:space="preserve">Dr. </w:t>
            </w:r>
            <w:r w:rsidRPr="003C446C">
              <w:rPr>
                <w:color w:val="1F2937"/>
                <w:szCs w:val="24"/>
              </w:rPr>
              <w:t>Loud</w:t>
            </w:r>
            <w:r w:rsidR="003C446C" w:rsidRPr="003C446C">
              <w:rPr>
                <w:color w:val="1F2937"/>
                <w:szCs w:val="24"/>
              </w:rPr>
              <w:t>ella</w:t>
            </w:r>
            <w:r w:rsidRPr="003C446C">
              <w:rPr>
                <w:color w:val="1F2937"/>
                <w:szCs w:val="24"/>
              </w:rPr>
              <w:t xml:space="preserve"> Calotes-Castillo</w:t>
            </w:r>
            <w:r w:rsidR="003C446C" w:rsidRPr="003C446C">
              <w:rPr>
                <w:color w:val="1F2937"/>
                <w:szCs w:val="24"/>
              </w:rPr>
              <w:t xml:space="preserve"> - </w:t>
            </w:r>
            <w:r w:rsidRPr="003C446C">
              <w:rPr>
                <w:color w:val="1F2937"/>
                <w:szCs w:val="24"/>
              </w:rPr>
              <w:t>President, Philippine Society of Clinical Neurophysiology</w:t>
            </w:r>
          </w:p>
          <w:p w14:paraId="3485F00D" w14:textId="6769F958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b/>
                <w:color w:val="1F2937"/>
                <w:szCs w:val="24"/>
              </w:rPr>
              <w:t xml:space="preserve">Opening Remarks: </w:t>
            </w:r>
            <w:r w:rsidRPr="003C446C">
              <w:rPr>
                <w:b/>
                <w:color w:val="1F2937"/>
                <w:szCs w:val="24"/>
              </w:rPr>
              <w:br/>
            </w:r>
            <w:r w:rsidRPr="003C446C">
              <w:rPr>
                <w:color w:val="1F2937"/>
                <w:szCs w:val="24"/>
              </w:rPr>
              <w:t>Dr. Josephine Gutierrez</w:t>
            </w:r>
            <w:r w:rsidR="003C446C" w:rsidRPr="003C446C">
              <w:rPr>
                <w:color w:val="1F2937"/>
                <w:szCs w:val="24"/>
              </w:rPr>
              <w:t xml:space="preserve"> - </w:t>
            </w:r>
            <w:r w:rsidRPr="003C446C">
              <w:rPr>
                <w:color w:val="1F2937"/>
                <w:szCs w:val="24"/>
              </w:rPr>
              <w:t>President, Philippine Neurological Association</w:t>
            </w:r>
          </w:p>
          <w:p w14:paraId="6FCA3BEE" w14:textId="6089E46E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b/>
                <w:color w:val="1F2937"/>
                <w:szCs w:val="24"/>
              </w:rPr>
              <w:t>Kickoff Address:</w:t>
            </w:r>
            <w:r w:rsidRPr="003C446C">
              <w:rPr>
                <w:b/>
                <w:color w:val="1F2937"/>
                <w:szCs w:val="24"/>
              </w:rPr>
              <w:br/>
            </w:r>
            <w:r w:rsidR="00B3243C">
              <w:rPr>
                <w:color w:val="1F2937"/>
                <w:szCs w:val="24"/>
              </w:rPr>
              <w:t xml:space="preserve">Dr. </w:t>
            </w:r>
            <w:r w:rsidRPr="003C446C">
              <w:rPr>
                <w:color w:val="1F2937"/>
                <w:szCs w:val="24"/>
              </w:rPr>
              <w:t>Jeffrey Chen</w:t>
            </w:r>
            <w:r w:rsidR="003C446C" w:rsidRPr="003C446C">
              <w:rPr>
                <w:color w:val="1F2937"/>
                <w:szCs w:val="24"/>
              </w:rPr>
              <w:t xml:space="preserve"> - </w:t>
            </w:r>
            <w:r w:rsidRPr="003C446C">
              <w:rPr>
                <w:color w:val="1F2937"/>
                <w:szCs w:val="24"/>
              </w:rPr>
              <w:t>President, Asian-Oceanian Chapter, IFCN</w:t>
            </w:r>
          </w:p>
          <w:p w14:paraId="0EEFA6D1" w14:textId="74BB8732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b/>
                <w:color w:val="1F2937"/>
                <w:szCs w:val="24"/>
              </w:rPr>
              <w:t xml:space="preserve">Program Overview: </w:t>
            </w:r>
            <w:r w:rsidRPr="003C446C">
              <w:rPr>
                <w:b/>
                <w:color w:val="1F2937"/>
                <w:szCs w:val="24"/>
              </w:rPr>
              <w:br/>
            </w:r>
            <w:r w:rsidRPr="003C446C">
              <w:rPr>
                <w:color w:val="1F2937"/>
                <w:szCs w:val="24"/>
              </w:rPr>
              <w:t>Dr. Mark Anthony Sta Maria</w:t>
            </w:r>
            <w:r w:rsidR="003C446C" w:rsidRPr="003C446C">
              <w:rPr>
                <w:color w:val="1F2937"/>
                <w:szCs w:val="24"/>
              </w:rPr>
              <w:t xml:space="preserve"> - </w:t>
            </w:r>
            <w:r w:rsidRPr="003C446C">
              <w:rPr>
                <w:color w:val="1F2937"/>
                <w:szCs w:val="24"/>
              </w:rPr>
              <w:t>Overall Chair, Neurophysiology Fundamentals Session</w:t>
            </w:r>
          </w:p>
        </w:tc>
      </w:tr>
      <w:tr w:rsidR="00F634B8" w:rsidRPr="003C446C" w14:paraId="28B0E80A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2F45A96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8:30 AM–9:00 AM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0BC23CC" w14:textId="77777777" w:rsidR="00F634B8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DISSECTING THE ACTION POTENTIAL:</w:t>
            </w:r>
          </w:p>
          <w:p w14:paraId="0FF6879F" w14:textId="7CB634B4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REVISITING BASIC NEUROPHYSIOLOGY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BECD782" w14:textId="77777777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Jose Paciano Reyes</w:t>
            </w:r>
          </w:p>
          <w:p w14:paraId="7FBDA005" w14:textId="45154F65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 xml:space="preserve">Neurologist, Philippine General Hospital. Manila, </w:t>
            </w:r>
            <w:r w:rsidR="0040791C">
              <w:rPr>
                <w:color w:val="1F2937"/>
                <w:szCs w:val="24"/>
              </w:rPr>
              <w:t xml:space="preserve">Manila, </w:t>
            </w:r>
            <w:r w:rsidRPr="003C446C">
              <w:rPr>
                <w:color w:val="1F2937"/>
                <w:szCs w:val="24"/>
              </w:rPr>
              <w:t>Philippines</w:t>
            </w:r>
          </w:p>
        </w:tc>
      </w:tr>
      <w:tr w:rsidR="00F634B8" w:rsidRPr="003C446C" w14:paraId="4604AB5C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5C283CD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9:00 AM–10:00 AM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2206CD5" w14:textId="77777777" w:rsidR="00F634B8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THE NERVE TOOLBOX:</w:t>
            </w:r>
          </w:p>
          <w:p w14:paraId="6E36DD2C" w14:textId="50FBE259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APPROACHING THE PERIPHERAL NERVE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BBBFE5C" w14:textId="77777777" w:rsidR="003C446C" w:rsidRPr="003C446C" w:rsidRDefault="00F634B8" w:rsidP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Ludwig Damian</w:t>
            </w:r>
          </w:p>
          <w:p w14:paraId="49CFDAAB" w14:textId="5DD7DECC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Neurologist</w:t>
            </w:r>
            <w:r w:rsidR="0040791C">
              <w:rPr>
                <w:color w:val="1F2937"/>
                <w:szCs w:val="24"/>
              </w:rPr>
              <w:t>,</w:t>
            </w:r>
            <w:r w:rsidR="003C446C" w:rsidRPr="003C446C">
              <w:rPr>
                <w:color w:val="1F2937"/>
                <w:szCs w:val="24"/>
              </w:rPr>
              <w:t xml:space="preserve"> </w:t>
            </w:r>
            <w:r w:rsidRPr="003C446C">
              <w:rPr>
                <w:color w:val="1F2937"/>
                <w:szCs w:val="24"/>
              </w:rPr>
              <w:t>St Luke’s Medical Center, Manila, Philippines</w:t>
            </w:r>
          </w:p>
        </w:tc>
      </w:tr>
      <w:tr w:rsidR="00F634B8" w:rsidRPr="003C446C" w14:paraId="31F9B87F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3C2ECF13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10:00 AM–11:00 AM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66E20BD" w14:textId="77777777" w:rsidR="003C446C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 xml:space="preserve">THE MUSCLE PLAYBOOK: </w:t>
            </w:r>
          </w:p>
          <w:p w14:paraId="03FC45C9" w14:textId="54283B0C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APPROACHING THE MUSCLE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00D6EE5" w14:textId="77777777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Marjorie Bagnas-Selibio</w:t>
            </w:r>
          </w:p>
          <w:p w14:paraId="000DF196" w14:textId="1D67F56F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Neurologist</w:t>
            </w:r>
            <w:r w:rsidR="003C446C" w:rsidRPr="003C446C">
              <w:rPr>
                <w:color w:val="1F2937"/>
                <w:szCs w:val="24"/>
              </w:rPr>
              <w:t xml:space="preserve">, </w:t>
            </w:r>
            <w:r w:rsidRPr="003C446C">
              <w:rPr>
                <w:color w:val="1F2937"/>
                <w:szCs w:val="24"/>
              </w:rPr>
              <w:t>Kingston Health Science Center,</w:t>
            </w:r>
            <w:r w:rsidR="0040791C">
              <w:rPr>
                <w:color w:val="1F2937"/>
                <w:szCs w:val="24"/>
              </w:rPr>
              <w:t xml:space="preserve"> Ontario,</w:t>
            </w:r>
            <w:r w:rsidRPr="003C446C">
              <w:rPr>
                <w:color w:val="1F2937"/>
                <w:szCs w:val="24"/>
              </w:rPr>
              <w:t xml:space="preserve"> Canada</w:t>
            </w:r>
          </w:p>
        </w:tc>
      </w:tr>
      <w:tr w:rsidR="00F634B8" w:rsidRPr="003C446C" w14:paraId="783748A1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10A42287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11:00 AM–12:00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6E528C14" w14:textId="77777777" w:rsidR="003C446C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 xml:space="preserve">THE MOTOR NEURON KIT: </w:t>
            </w:r>
          </w:p>
          <w:p w14:paraId="76D9972C" w14:textId="69EAC348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APPROACHING THE MOTOR NEURON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10B3DA6B" w14:textId="77777777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Nortina Sharizaila</w:t>
            </w:r>
          </w:p>
          <w:p w14:paraId="14897417" w14:textId="3AABB67C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Neurologist</w:t>
            </w:r>
            <w:r w:rsidR="003C446C" w:rsidRPr="003C446C">
              <w:rPr>
                <w:color w:val="1F2937"/>
                <w:szCs w:val="24"/>
              </w:rPr>
              <w:t xml:space="preserve">, </w:t>
            </w:r>
            <w:r w:rsidRPr="003C446C">
              <w:rPr>
                <w:color w:val="1F2937"/>
                <w:szCs w:val="24"/>
              </w:rPr>
              <w:t xml:space="preserve">University Malaya Medical Centre, </w:t>
            </w:r>
            <w:r w:rsidR="0040791C">
              <w:rPr>
                <w:color w:val="1F2937"/>
                <w:szCs w:val="24"/>
              </w:rPr>
              <w:t xml:space="preserve">Kuala Lumpur, </w:t>
            </w:r>
            <w:r w:rsidRPr="003C446C">
              <w:rPr>
                <w:color w:val="1F2937"/>
                <w:szCs w:val="24"/>
              </w:rPr>
              <w:t>Malaysia</w:t>
            </w:r>
          </w:p>
        </w:tc>
      </w:tr>
      <w:tr w:rsidR="00F634B8" w:rsidRPr="003C446C" w14:paraId="750496FD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3F4F6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BEA441E" w14:textId="77777777" w:rsidR="00F634B8" w:rsidRPr="003C446C" w:rsidRDefault="00F634B8">
            <w:pPr>
              <w:spacing w:after="0" w:line="240" w:lineRule="auto"/>
              <w:jc w:val="center"/>
              <w:rPr>
                <w:bCs/>
                <w:sz w:val="20"/>
                <w:szCs w:val="24"/>
              </w:rPr>
            </w:pPr>
            <w:r w:rsidRPr="003C446C">
              <w:rPr>
                <w:bCs/>
                <w:color w:val="1F2937"/>
                <w:szCs w:val="24"/>
              </w:rPr>
              <w:t>12:00 PM–1:00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3F4F6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2BFD156" w14:textId="229237BA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LUNCH</w:t>
            </w:r>
            <w:r w:rsidR="003C446C" w:rsidRPr="003C446C">
              <w:rPr>
                <w:b/>
                <w:color w:val="15233B"/>
                <w:szCs w:val="24"/>
              </w:rPr>
              <w:t xml:space="preserve"> BREAK / HANDS-ON SESSION FOR DELEGATES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3F4F6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13CE8658" w14:textId="3469B9E7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F634B8" w:rsidRPr="003C446C" w14:paraId="3EA0411B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4C216185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1:00 PM–2:00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4F5CB14F" w14:textId="77777777" w:rsidR="003C446C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 xml:space="preserve">THE NMJ WORKBENCH: </w:t>
            </w:r>
          </w:p>
          <w:p w14:paraId="1C5E2E23" w14:textId="6FD4BCD2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APPROACHING THE NEUROMUSCULAR JUNCTION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B2D1242" w14:textId="77777777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Lo Yew Long</w:t>
            </w:r>
          </w:p>
          <w:p w14:paraId="641CC436" w14:textId="2D2B8AD5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Neurologist</w:t>
            </w:r>
            <w:r w:rsidR="003C446C" w:rsidRPr="003C446C">
              <w:rPr>
                <w:color w:val="1F2937"/>
                <w:szCs w:val="24"/>
              </w:rPr>
              <w:t xml:space="preserve">, </w:t>
            </w:r>
            <w:r w:rsidRPr="003C446C">
              <w:rPr>
                <w:color w:val="1F2937"/>
                <w:szCs w:val="24"/>
              </w:rPr>
              <w:t>National Neuroscience Institute, Singapore</w:t>
            </w:r>
          </w:p>
        </w:tc>
      </w:tr>
      <w:tr w:rsidR="00F634B8" w:rsidRPr="003C446C" w14:paraId="790FDEAA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4EE7B75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2:00 PM–3:00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6C56D5A9" w14:textId="77777777" w:rsidR="003C446C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 xml:space="preserve">THE EVOKED POTENTIAL ARSENAL: </w:t>
            </w:r>
          </w:p>
          <w:p w14:paraId="48FFF9B5" w14:textId="320B08A1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APPROACHING THE CENTRAL SENSORY PATHWAYS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59593E1" w14:textId="77777777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Aatif Hussain</w:t>
            </w:r>
          </w:p>
          <w:p w14:paraId="1F1B6574" w14:textId="73B84729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Neurologist</w:t>
            </w:r>
            <w:r w:rsidR="003C446C" w:rsidRPr="003C446C">
              <w:rPr>
                <w:color w:val="1F2937"/>
                <w:szCs w:val="24"/>
              </w:rPr>
              <w:t xml:space="preserve">, </w:t>
            </w:r>
            <w:r w:rsidRPr="003C446C">
              <w:rPr>
                <w:color w:val="1F2937"/>
                <w:szCs w:val="24"/>
              </w:rPr>
              <w:t xml:space="preserve">Duke University Medical Center, </w:t>
            </w:r>
            <w:r w:rsidR="0040791C">
              <w:rPr>
                <w:color w:val="1F2937"/>
                <w:szCs w:val="24"/>
              </w:rPr>
              <w:t xml:space="preserve">North Carolina, </w:t>
            </w:r>
            <w:r w:rsidRPr="003C446C">
              <w:rPr>
                <w:color w:val="1F2937"/>
                <w:szCs w:val="24"/>
              </w:rPr>
              <w:t xml:space="preserve">USA </w:t>
            </w:r>
          </w:p>
        </w:tc>
      </w:tr>
      <w:tr w:rsidR="00F634B8" w:rsidRPr="003C446C" w14:paraId="5E037C56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0DE238E" w14:textId="77777777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3:00 PM–4:00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3F545D61" w14:textId="77777777" w:rsidR="003C446C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 xml:space="preserve">THE TMS GEAR: </w:t>
            </w:r>
          </w:p>
          <w:p w14:paraId="4594FDB8" w14:textId="5A4FB80B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APPROACHING THE CENTRAL MOTOR PATHWAYS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EED78AE" w14:textId="77777777" w:rsidR="00F634B8" w:rsidRPr="003C446C" w:rsidRDefault="00F634B8">
            <w:pPr>
              <w:spacing w:after="0" w:line="240" w:lineRule="auto"/>
              <w:rPr>
                <w:color w:val="1F2937"/>
                <w:szCs w:val="24"/>
              </w:rPr>
            </w:pPr>
            <w:r w:rsidRPr="003C446C">
              <w:rPr>
                <w:color w:val="1F2937"/>
                <w:szCs w:val="24"/>
              </w:rPr>
              <w:t>Dr. Jeffrey Chen</w:t>
            </w:r>
          </w:p>
          <w:p w14:paraId="7FD65EE5" w14:textId="50A27181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Neurologist, Chang-Gung Memorial Hospital, Taiwan</w:t>
            </w:r>
          </w:p>
        </w:tc>
      </w:tr>
      <w:tr w:rsidR="00F634B8" w:rsidRPr="003C446C" w14:paraId="32648E36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1DD" w:themeFill="accent3" w:themeFillTint="3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46C5E6E7" w14:textId="77777777" w:rsidR="00F634B8" w:rsidRPr="003C446C" w:rsidRDefault="00F634B8">
            <w:pPr>
              <w:spacing w:after="0" w:line="240" w:lineRule="auto"/>
              <w:jc w:val="center"/>
              <w:rPr>
                <w:bCs/>
                <w:sz w:val="20"/>
                <w:szCs w:val="24"/>
              </w:rPr>
            </w:pPr>
            <w:r w:rsidRPr="003C446C">
              <w:rPr>
                <w:bCs/>
                <w:color w:val="1F2937"/>
                <w:szCs w:val="24"/>
              </w:rPr>
              <w:t>4:00 PM–5:30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1DD" w:themeFill="accent3" w:themeFillTint="3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65FB84F0" w14:textId="77777777" w:rsidR="003C446C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BEST PRACTICES ON DIAGNOSIS AND TREATMENT</w:t>
            </w:r>
          </w:p>
          <w:p w14:paraId="4DB78FD8" w14:textId="5E70AD4A" w:rsidR="00F634B8" w:rsidRPr="003C446C" w:rsidRDefault="00F634B8">
            <w:pPr>
              <w:spacing w:after="0" w:line="240" w:lineRule="auto"/>
              <w:rPr>
                <w:b/>
                <w:color w:val="15233B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OF NEUROMUSCULAR DISORDERS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1DD" w:themeFill="accent3" w:themeFillTint="33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161641B7" w14:textId="26B3FF56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F2937"/>
                <w:szCs w:val="24"/>
              </w:rPr>
              <w:t xml:space="preserve">Moderator: </w:t>
            </w:r>
            <w:r w:rsidRPr="003C446C">
              <w:rPr>
                <w:color w:val="1F2937"/>
                <w:szCs w:val="24"/>
              </w:rPr>
              <w:t xml:space="preserve">Dr. </w:t>
            </w:r>
            <w:r w:rsidR="003C446C" w:rsidRPr="003C446C">
              <w:rPr>
                <w:color w:val="1F2937"/>
                <w:szCs w:val="24"/>
              </w:rPr>
              <w:t>Angela Pura-Pagdato, Neurologist, The Medical City, Philippines</w:t>
            </w:r>
          </w:p>
          <w:p w14:paraId="6EE3C0B3" w14:textId="478DDCAB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F2937"/>
                <w:szCs w:val="24"/>
              </w:rPr>
              <w:t xml:space="preserve">Discussants: </w:t>
            </w:r>
            <w:r w:rsidRPr="003C446C">
              <w:rPr>
                <w:color w:val="1F2937"/>
                <w:szCs w:val="24"/>
              </w:rPr>
              <w:t>Dr. Reyes / Dr</w:t>
            </w:r>
            <w:r w:rsidR="003C446C" w:rsidRPr="003C446C">
              <w:rPr>
                <w:color w:val="1F2937"/>
                <w:szCs w:val="24"/>
              </w:rPr>
              <w:t>. Damian</w:t>
            </w:r>
            <w:r w:rsidRPr="003C446C">
              <w:rPr>
                <w:color w:val="1F2937"/>
                <w:szCs w:val="24"/>
              </w:rPr>
              <w:t xml:space="preserve"> / Dr. Selibio / Dr. Sharizaila / Dr. </w:t>
            </w:r>
            <w:r w:rsidR="003C446C" w:rsidRPr="003C446C">
              <w:rPr>
                <w:color w:val="1F2937"/>
                <w:szCs w:val="24"/>
              </w:rPr>
              <w:t>Long</w:t>
            </w:r>
            <w:r w:rsidRPr="003C446C">
              <w:rPr>
                <w:color w:val="1F2937"/>
                <w:szCs w:val="24"/>
              </w:rPr>
              <w:t xml:space="preserve"> / Dr. Hussein / Dr. Chen</w:t>
            </w:r>
          </w:p>
        </w:tc>
      </w:tr>
      <w:tr w:rsidR="00F634B8" w:rsidRPr="003C446C" w14:paraId="6FBDBFD0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0F7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56B078C5" w14:textId="5369D6CF" w:rsidR="00F634B8" w:rsidRPr="003C446C" w:rsidRDefault="00F634B8">
            <w:pPr>
              <w:spacing w:after="0" w:line="240" w:lineRule="auto"/>
              <w:jc w:val="center"/>
              <w:rPr>
                <w:bCs/>
                <w:sz w:val="20"/>
                <w:szCs w:val="24"/>
              </w:rPr>
            </w:pPr>
            <w:r w:rsidRPr="003C446C">
              <w:rPr>
                <w:bCs/>
                <w:color w:val="1F2937"/>
                <w:szCs w:val="24"/>
              </w:rPr>
              <w:t>5:30</w:t>
            </w:r>
            <w:r w:rsidR="003C446C" w:rsidRPr="003C446C">
              <w:rPr>
                <w:bCs/>
                <w:color w:val="1F2937"/>
                <w:szCs w:val="24"/>
              </w:rPr>
              <w:t>-5:45</w:t>
            </w:r>
            <w:r w:rsidRPr="003C446C">
              <w:rPr>
                <w:bCs/>
                <w:color w:val="1F2937"/>
                <w:szCs w:val="24"/>
              </w:rPr>
              <w:t xml:space="preserve"> PM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0F7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25D2362B" w14:textId="77777777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CLOSING SESSION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AF0F7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0C74E126" w14:textId="77777777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Awarding of Speakers</w:t>
            </w:r>
          </w:p>
          <w:p w14:paraId="7AEE13E4" w14:textId="688CB539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Dr. Mark Anthony Sta Maria</w:t>
            </w:r>
            <w:r w:rsidR="003C446C" w:rsidRPr="003C446C">
              <w:rPr>
                <w:color w:val="1F2937"/>
                <w:szCs w:val="24"/>
              </w:rPr>
              <w:t xml:space="preserve"> / </w:t>
            </w:r>
            <w:r w:rsidRPr="003C446C">
              <w:rPr>
                <w:color w:val="1F2937"/>
                <w:szCs w:val="24"/>
              </w:rPr>
              <w:t>Dr. Loud</w:t>
            </w:r>
            <w:r w:rsidR="003C446C" w:rsidRPr="003C446C">
              <w:rPr>
                <w:color w:val="1F2937"/>
                <w:szCs w:val="24"/>
              </w:rPr>
              <w:t>ella</w:t>
            </w:r>
            <w:r w:rsidRPr="003C446C">
              <w:rPr>
                <w:color w:val="1F2937"/>
                <w:szCs w:val="24"/>
              </w:rPr>
              <w:t xml:space="preserve"> Calotes-Castillo</w:t>
            </w:r>
            <w:r w:rsidR="003C446C" w:rsidRPr="003C446C">
              <w:rPr>
                <w:color w:val="1F2937"/>
                <w:szCs w:val="24"/>
              </w:rPr>
              <w:t xml:space="preserve"> / </w:t>
            </w:r>
            <w:r w:rsidRPr="003C446C">
              <w:rPr>
                <w:color w:val="1F2937"/>
                <w:szCs w:val="24"/>
              </w:rPr>
              <w:t>Dr. Josephine Gutierrez</w:t>
            </w:r>
          </w:p>
          <w:p w14:paraId="1A7E0EA9" w14:textId="2CF93074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color w:val="1F2937"/>
                <w:szCs w:val="24"/>
              </w:rPr>
              <w:t>Closing Remarks</w:t>
            </w:r>
            <w:r w:rsidR="00B3243C">
              <w:rPr>
                <w:color w:val="1F2937"/>
                <w:szCs w:val="24"/>
              </w:rPr>
              <w:t xml:space="preserve"> and Invitation to Next Hands-On Session</w:t>
            </w:r>
          </w:p>
          <w:p w14:paraId="7105348C" w14:textId="6544B7CC" w:rsidR="00F634B8" w:rsidRPr="003C446C" w:rsidRDefault="00B3243C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color w:val="1F2937"/>
                <w:szCs w:val="24"/>
              </w:rPr>
              <w:t>Dr</w:t>
            </w:r>
            <w:r w:rsidR="00F634B8" w:rsidRPr="003C446C">
              <w:rPr>
                <w:color w:val="1F2937"/>
                <w:szCs w:val="24"/>
              </w:rPr>
              <w:t>. Jeffrey Chen</w:t>
            </w:r>
          </w:p>
        </w:tc>
      </w:tr>
      <w:tr w:rsidR="00F634B8" w:rsidRPr="003C446C" w14:paraId="0ECE39DA" w14:textId="77777777" w:rsidTr="003C446C">
        <w:trPr>
          <w:jc w:val="center"/>
        </w:trPr>
        <w:tc>
          <w:tcPr>
            <w:tcW w:w="211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3F4F6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5D749090" w14:textId="1FBB14B3" w:rsidR="00F634B8" w:rsidRPr="003C446C" w:rsidRDefault="00F634B8">
            <w:pPr>
              <w:spacing w:after="0" w:line="240" w:lineRule="auto"/>
              <w:jc w:val="center"/>
              <w:rPr>
                <w:bCs/>
                <w:sz w:val="20"/>
                <w:szCs w:val="24"/>
              </w:rPr>
            </w:pPr>
            <w:r w:rsidRPr="003C446C">
              <w:rPr>
                <w:bCs/>
                <w:color w:val="1F2937"/>
                <w:szCs w:val="24"/>
              </w:rPr>
              <w:t>5:</w:t>
            </w:r>
            <w:r w:rsidR="003C446C" w:rsidRPr="003C446C">
              <w:rPr>
                <w:bCs/>
                <w:color w:val="1F2937"/>
                <w:szCs w:val="24"/>
              </w:rPr>
              <w:t>45</w:t>
            </w:r>
            <w:r w:rsidRPr="003C446C">
              <w:rPr>
                <w:bCs/>
                <w:color w:val="1F2937"/>
                <w:szCs w:val="24"/>
              </w:rPr>
              <w:t xml:space="preserve"> PM</w:t>
            </w:r>
            <w:r w:rsidR="003C446C" w:rsidRPr="003C446C">
              <w:rPr>
                <w:bCs/>
                <w:color w:val="1F2937"/>
                <w:szCs w:val="24"/>
              </w:rPr>
              <w:t xml:space="preserve"> ONWARDS</w:t>
            </w:r>
          </w:p>
        </w:tc>
        <w:tc>
          <w:tcPr>
            <w:tcW w:w="481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3F4F6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72982602" w14:textId="77777777" w:rsidR="00F634B8" w:rsidRPr="003C446C" w:rsidRDefault="00F634B8">
            <w:pPr>
              <w:spacing w:after="0" w:line="240" w:lineRule="auto"/>
              <w:rPr>
                <w:sz w:val="20"/>
                <w:szCs w:val="24"/>
              </w:rPr>
            </w:pPr>
            <w:r w:rsidRPr="003C446C">
              <w:rPr>
                <w:b/>
                <w:color w:val="15233B"/>
                <w:szCs w:val="24"/>
              </w:rPr>
              <w:t>FREE TIME / HANDS-ON SESSION FOR DELEGATES</w:t>
            </w:r>
          </w:p>
        </w:tc>
        <w:tc>
          <w:tcPr>
            <w:tcW w:w="78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3F4F6"/>
            <w:tcMar>
              <w:top w:w="70" w:type="dxa"/>
              <w:left w:w="85" w:type="dxa"/>
              <w:bottom w:w="70" w:type="dxa"/>
              <w:right w:w="85" w:type="dxa"/>
            </w:tcMar>
          </w:tcPr>
          <w:p w14:paraId="51F7142F" w14:textId="68D29EE0" w:rsidR="00F634B8" w:rsidRPr="003C446C" w:rsidRDefault="00F634B8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</w:tr>
    </w:tbl>
    <w:p w14:paraId="188E0D74" w14:textId="77777777" w:rsidR="00CC2CDB" w:rsidRPr="003C446C" w:rsidRDefault="00CC2CDB">
      <w:pPr>
        <w:rPr>
          <w:sz w:val="20"/>
          <w:szCs w:val="24"/>
        </w:rPr>
      </w:pPr>
    </w:p>
    <w:sectPr w:rsidR="00CC2CDB" w:rsidRPr="003C446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3229269">
    <w:abstractNumId w:val="8"/>
  </w:num>
  <w:num w:numId="2" w16cid:durableId="605893179">
    <w:abstractNumId w:val="6"/>
  </w:num>
  <w:num w:numId="3" w16cid:durableId="2099406379">
    <w:abstractNumId w:val="5"/>
  </w:num>
  <w:num w:numId="4" w16cid:durableId="414596060">
    <w:abstractNumId w:val="4"/>
  </w:num>
  <w:num w:numId="5" w16cid:durableId="845554106">
    <w:abstractNumId w:val="7"/>
  </w:num>
  <w:num w:numId="6" w16cid:durableId="1545019132">
    <w:abstractNumId w:val="3"/>
  </w:num>
  <w:num w:numId="7" w16cid:durableId="722414272">
    <w:abstractNumId w:val="2"/>
  </w:num>
  <w:num w:numId="8" w16cid:durableId="645937340">
    <w:abstractNumId w:val="1"/>
  </w:num>
  <w:num w:numId="9" w16cid:durableId="180611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446C"/>
    <w:rsid w:val="0040791C"/>
    <w:rsid w:val="005326ED"/>
    <w:rsid w:val="00773702"/>
    <w:rsid w:val="00AA1D8D"/>
    <w:rsid w:val="00B3243C"/>
    <w:rsid w:val="00B47730"/>
    <w:rsid w:val="00CB0664"/>
    <w:rsid w:val="00CC2CDB"/>
    <w:rsid w:val="00DB65BD"/>
    <w:rsid w:val="00E6010B"/>
    <w:rsid w:val="00F634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96BE7F"/>
  <w14:defaultImageDpi w14:val="300"/>
  <w15:docId w15:val="{D14CDB4B-27EA-48C3-90FC-E01DBCB2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Brain Mind Clinic</cp:lastModifiedBy>
  <cp:revision>5</cp:revision>
  <dcterms:created xsi:type="dcterms:W3CDTF">2013-12-23T23:15:00Z</dcterms:created>
  <dcterms:modified xsi:type="dcterms:W3CDTF">2026-08-08T03:20:00Z</dcterms:modified>
  <cp:category/>
</cp:coreProperties>
</file>